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4503" w:type="dxa"/>
        <w:tblLayout w:type="fixed"/>
        <w:tblLook w:val="01E0"/>
      </w:tblPr>
      <w:tblGrid>
        <w:gridCol w:w="5528"/>
      </w:tblGrid>
      <w:tr w:rsidR="008C62A9" w:rsidRPr="004C2177" w:rsidTr="00205B79">
        <w:tc>
          <w:tcPr>
            <w:tcW w:w="5528" w:type="dxa"/>
          </w:tcPr>
          <w:p w:rsidR="00B33709" w:rsidRPr="00FA5873" w:rsidRDefault="00B33709" w:rsidP="00B33709">
            <w:pPr>
              <w:ind w:firstLine="21"/>
              <w:jc w:val="right"/>
              <w:rPr>
                <w:b/>
                <w:snapToGrid w:val="0"/>
              </w:rPr>
            </w:pPr>
            <w:r w:rsidRPr="00FA5873">
              <w:rPr>
                <w:b/>
                <w:snapToGrid w:val="0"/>
              </w:rPr>
              <w:t>УТВЕРЖДЕН</w:t>
            </w:r>
            <w:r>
              <w:rPr>
                <w:b/>
                <w:snapToGrid w:val="0"/>
              </w:rPr>
              <w:t>О</w:t>
            </w:r>
          </w:p>
          <w:p w:rsidR="00B33709" w:rsidRDefault="00B33709" w:rsidP="00B33709">
            <w:pPr>
              <w:ind w:left="-284"/>
              <w:jc w:val="right"/>
              <w:rPr>
                <w:snapToGrid w:val="0"/>
              </w:rPr>
            </w:pPr>
            <w:r>
              <w:rPr>
                <w:snapToGrid w:val="0"/>
              </w:rPr>
              <w:t>р</w:t>
            </w:r>
            <w:r w:rsidRPr="00FA5873">
              <w:rPr>
                <w:snapToGrid w:val="0"/>
              </w:rPr>
              <w:t>ешением</w:t>
            </w:r>
            <w:r>
              <w:rPr>
                <w:snapToGrid w:val="0"/>
              </w:rPr>
              <w:t xml:space="preserve"> внеочередного </w:t>
            </w:r>
            <w:r w:rsidRPr="00FA5873">
              <w:rPr>
                <w:snapToGrid w:val="0"/>
              </w:rPr>
              <w:t xml:space="preserve">Общего </w:t>
            </w:r>
          </w:p>
          <w:p w:rsidR="000B3CBC" w:rsidRDefault="00B33709" w:rsidP="00B33709">
            <w:pPr>
              <w:ind w:left="-284"/>
              <w:jc w:val="right"/>
              <w:rPr>
                <w:snapToGrid w:val="0"/>
              </w:rPr>
            </w:pPr>
            <w:r w:rsidRPr="00FA5873">
              <w:rPr>
                <w:snapToGrid w:val="0"/>
              </w:rPr>
              <w:t xml:space="preserve">собрания </w:t>
            </w:r>
            <w:r>
              <w:rPr>
                <w:snapToGrid w:val="0"/>
              </w:rPr>
              <w:t xml:space="preserve">членов Ассоциации </w:t>
            </w:r>
          </w:p>
          <w:p w:rsidR="000B3CBC" w:rsidRDefault="00B33709" w:rsidP="00B33709">
            <w:pPr>
              <w:ind w:left="-284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«Саморегулируемая организация </w:t>
            </w:r>
          </w:p>
          <w:p w:rsidR="00B33709" w:rsidRDefault="00B33709" w:rsidP="00B33709">
            <w:pPr>
              <w:ind w:left="-284"/>
              <w:jc w:val="right"/>
              <w:rPr>
                <w:snapToGrid w:val="0"/>
              </w:rPr>
            </w:pPr>
            <w:r>
              <w:rPr>
                <w:snapToGrid w:val="0"/>
              </w:rPr>
              <w:t>«Добровольное Объединение Строителей»</w:t>
            </w:r>
          </w:p>
          <w:p w:rsidR="00741FE9" w:rsidRPr="004C2177" w:rsidRDefault="00B33709" w:rsidP="00B33709">
            <w:pPr>
              <w:ind w:firstLine="21"/>
              <w:jc w:val="right"/>
            </w:pPr>
            <w:r w:rsidRPr="00FA5873">
              <w:rPr>
                <w:snapToGrid w:val="0"/>
              </w:rPr>
              <w:t xml:space="preserve"> (Протокол </w:t>
            </w:r>
            <w:r>
              <w:t>от 05 октября 2018 г.)</w:t>
            </w:r>
          </w:p>
          <w:p w:rsidR="008C62A9" w:rsidRPr="004C2177" w:rsidRDefault="008C62A9" w:rsidP="00205B79">
            <w:pPr>
              <w:ind w:firstLine="23"/>
              <w:jc w:val="right"/>
            </w:pPr>
          </w:p>
          <w:p w:rsidR="008C62A9" w:rsidRPr="004C2177" w:rsidRDefault="008C62A9" w:rsidP="00205B79">
            <w:pPr>
              <w:ind w:firstLine="21"/>
              <w:jc w:val="right"/>
              <w:rPr>
                <w:snapToGrid w:val="0"/>
              </w:rPr>
            </w:pPr>
          </w:p>
          <w:p w:rsidR="008C62A9" w:rsidRPr="004C2177" w:rsidRDefault="008C62A9" w:rsidP="00205B79">
            <w:pPr>
              <w:ind w:left="5954" w:hanging="5954"/>
              <w:jc w:val="right"/>
            </w:pPr>
          </w:p>
          <w:p w:rsidR="008C62A9" w:rsidRPr="004C2177" w:rsidRDefault="008C62A9" w:rsidP="00205B79">
            <w:pPr>
              <w:ind w:firstLine="21"/>
              <w:rPr>
                <w:b/>
              </w:rPr>
            </w:pPr>
            <w:r w:rsidRPr="004C2177">
              <w:rPr>
                <w:b/>
                <w:snapToGrid w:val="0"/>
              </w:rPr>
              <w:t xml:space="preserve"> </w:t>
            </w:r>
          </w:p>
        </w:tc>
      </w:tr>
    </w:tbl>
    <w:p w:rsidR="008C62A9" w:rsidRPr="004C2177" w:rsidRDefault="008C62A9" w:rsidP="008C62A9">
      <w:pPr>
        <w:spacing w:line="360" w:lineRule="auto"/>
        <w:ind w:firstLine="709"/>
        <w:jc w:val="both"/>
        <w:rPr>
          <w:b/>
        </w:rPr>
      </w:pPr>
    </w:p>
    <w:p w:rsidR="008C62A9" w:rsidRPr="004C2177" w:rsidRDefault="008C62A9" w:rsidP="008C62A9">
      <w:pPr>
        <w:adjustRightInd w:val="0"/>
        <w:jc w:val="both"/>
      </w:pPr>
    </w:p>
    <w:p w:rsidR="008C62A9" w:rsidRPr="004C2177" w:rsidRDefault="008C62A9" w:rsidP="008C62A9">
      <w:pPr>
        <w:adjustRightInd w:val="0"/>
        <w:ind w:firstLine="709"/>
        <w:jc w:val="both"/>
      </w:pPr>
    </w:p>
    <w:p w:rsidR="008C62A9" w:rsidRPr="004C2177" w:rsidRDefault="008C62A9" w:rsidP="008C62A9">
      <w:pPr>
        <w:adjustRightInd w:val="0"/>
        <w:ind w:firstLine="709"/>
        <w:jc w:val="both"/>
      </w:pPr>
    </w:p>
    <w:p w:rsidR="008C62A9" w:rsidRPr="004C2177" w:rsidRDefault="008C62A9" w:rsidP="008C62A9">
      <w:pPr>
        <w:spacing w:before="109" w:after="109"/>
        <w:ind w:firstLine="709"/>
        <w:jc w:val="center"/>
        <w:outlineLvl w:val="3"/>
        <w:rPr>
          <w:b/>
          <w:bCs/>
        </w:rPr>
      </w:pPr>
    </w:p>
    <w:p w:rsidR="008C62A9" w:rsidRPr="004C2177" w:rsidRDefault="008C62A9" w:rsidP="008C62A9">
      <w:pPr>
        <w:spacing w:before="109" w:after="109"/>
        <w:ind w:firstLine="709"/>
        <w:jc w:val="center"/>
        <w:outlineLvl w:val="3"/>
        <w:rPr>
          <w:b/>
          <w:bCs/>
        </w:rPr>
      </w:pPr>
    </w:p>
    <w:p w:rsidR="008C62A9" w:rsidRDefault="008C62A9" w:rsidP="008C62A9">
      <w:pPr>
        <w:spacing w:before="109" w:after="109"/>
        <w:ind w:firstLine="709"/>
        <w:jc w:val="center"/>
        <w:outlineLvl w:val="3"/>
        <w:rPr>
          <w:b/>
          <w:bCs/>
        </w:rPr>
      </w:pPr>
    </w:p>
    <w:p w:rsidR="00663D0B" w:rsidRDefault="00663D0B" w:rsidP="008C62A9">
      <w:pPr>
        <w:spacing w:before="109" w:after="109"/>
        <w:ind w:firstLine="709"/>
        <w:jc w:val="center"/>
        <w:outlineLvl w:val="3"/>
        <w:rPr>
          <w:b/>
          <w:bCs/>
        </w:rPr>
      </w:pPr>
    </w:p>
    <w:p w:rsidR="00663D0B" w:rsidRPr="004C2177" w:rsidRDefault="00663D0B" w:rsidP="008C62A9">
      <w:pPr>
        <w:spacing w:before="109" w:after="109"/>
        <w:ind w:firstLine="709"/>
        <w:jc w:val="center"/>
        <w:outlineLvl w:val="3"/>
        <w:rPr>
          <w:b/>
          <w:bCs/>
        </w:rPr>
      </w:pPr>
    </w:p>
    <w:p w:rsidR="008C62A9" w:rsidRPr="004C2177" w:rsidRDefault="008C62A9" w:rsidP="008C62A9">
      <w:pPr>
        <w:spacing w:before="109" w:after="109"/>
        <w:ind w:firstLine="709"/>
        <w:jc w:val="center"/>
        <w:outlineLvl w:val="3"/>
        <w:rPr>
          <w:b/>
          <w:bCs/>
        </w:rPr>
      </w:pPr>
    </w:p>
    <w:p w:rsidR="008C62A9" w:rsidRPr="00B33709" w:rsidRDefault="008C62A9" w:rsidP="00FB548E">
      <w:pPr>
        <w:jc w:val="center"/>
        <w:outlineLvl w:val="3"/>
        <w:rPr>
          <w:b/>
          <w:bCs/>
          <w:sz w:val="28"/>
          <w:szCs w:val="28"/>
        </w:rPr>
      </w:pPr>
      <w:r w:rsidRPr="00B33709">
        <w:rPr>
          <w:b/>
          <w:bCs/>
          <w:sz w:val="28"/>
          <w:szCs w:val="28"/>
        </w:rPr>
        <w:t>ПОЛОЖЕНИЕ</w:t>
      </w:r>
    </w:p>
    <w:p w:rsidR="00FB548E" w:rsidRPr="00B33709" w:rsidRDefault="008C62A9" w:rsidP="00FB548E">
      <w:pPr>
        <w:jc w:val="center"/>
        <w:outlineLvl w:val="3"/>
        <w:rPr>
          <w:b/>
          <w:bCs/>
          <w:sz w:val="28"/>
          <w:szCs w:val="28"/>
        </w:rPr>
      </w:pPr>
      <w:r w:rsidRPr="00B33709">
        <w:rPr>
          <w:b/>
          <w:bCs/>
          <w:sz w:val="28"/>
          <w:szCs w:val="28"/>
        </w:rPr>
        <w:t>о компенсационном фонде обеспечения договорных обязательств</w:t>
      </w:r>
      <w:r w:rsidR="00FB548E" w:rsidRPr="00B33709">
        <w:rPr>
          <w:b/>
          <w:bCs/>
          <w:sz w:val="28"/>
          <w:szCs w:val="28"/>
        </w:rPr>
        <w:t xml:space="preserve"> </w:t>
      </w:r>
    </w:p>
    <w:p w:rsidR="00B33709" w:rsidRPr="00B33709" w:rsidRDefault="00B33709" w:rsidP="00B33709">
      <w:pPr>
        <w:jc w:val="center"/>
        <w:outlineLvl w:val="3"/>
        <w:rPr>
          <w:b/>
          <w:sz w:val="28"/>
          <w:szCs w:val="28"/>
        </w:rPr>
      </w:pPr>
      <w:r w:rsidRPr="00B33709">
        <w:rPr>
          <w:b/>
          <w:sz w:val="28"/>
          <w:szCs w:val="28"/>
        </w:rPr>
        <w:t>Ассоциации «Саморегулируемая организация</w:t>
      </w:r>
    </w:p>
    <w:p w:rsidR="008C62A9" w:rsidRPr="00B33709" w:rsidRDefault="00B33709" w:rsidP="00B33709">
      <w:pPr>
        <w:jc w:val="center"/>
        <w:outlineLvl w:val="3"/>
        <w:rPr>
          <w:b/>
          <w:sz w:val="28"/>
          <w:szCs w:val="28"/>
        </w:rPr>
      </w:pPr>
      <w:r w:rsidRPr="00B33709">
        <w:rPr>
          <w:b/>
          <w:sz w:val="28"/>
          <w:szCs w:val="28"/>
        </w:rPr>
        <w:t>«Добровольное Объединение Строителей»</w:t>
      </w:r>
    </w:p>
    <w:p w:rsidR="008C62A9" w:rsidRPr="004C2177" w:rsidRDefault="008C62A9" w:rsidP="008C62A9">
      <w:pPr>
        <w:spacing w:after="109" w:line="218" w:lineRule="atLeast"/>
        <w:ind w:firstLine="709"/>
        <w:jc w:val="center"/>
      </w:pPr>
    </w:p>
    <w:p w:rsidR="008C62A9" w:rsidRPr="004C2177" w:rsidRDefault="008C62A9" w:rsidP="008C62A9">
      <w:pPr>
        <w:spacing w:after="109" w:line="218" w:lineRule="atLeast"/>
        <w:ind w:firstLine="709"/>
        <w:jc w:val="center"/>
      </w:pPr>
    </w:p>
    <w:p w:rsidR="008C62A9" w:rsidRPr="004C2177" w:rsidRDefault="008C62A9" w:rsidP="008C62A9">
      <w:pPr>
        <w:spacing w:after="109" w:line="218" w:lineRule="atLeast"/>
        <w:ind w:firstLine="709"/>
        <w:jc w:val="center"/>
      </w:pPr>
    </w:p>
    <w:p w:rsidR="008C62A9" w:rsidRPr="004C2177" w:rsidRDefault="008C62A9" w:rsidP="008C62A9">
      <w:pPr>
        <w:spacing w:after="109" w:line="218" w:lineRule="atLeast"/>
      </w:pPr>
    </w:p>
    <w:p w:rsidR="008C62A9" w:rsidRPr="004C2177" w:rsidRDefault="008C62A9" w:rsidP="008C62A9">
      <w:pPr>
        <w:spacing w:after="109" w:line="218" w:lineRule="atLeast"/>
        <w:ind w:firstLine="709"/>
        <w:jc w:val="center"/>
      </w:pPr>
    </w:p>
    <w:p w:rsidR="008C62A9" w:rsidRPr="004C2177" w:rsidRDefault="008C62A9" w:rsidP="008C62A9">
      <w:pPr>
        <w:spacing w:after="109" w:line="218" w:lineRule="atLeast"/>
        <w:ind w:firstLine="709"/>
        <w:jc w:val="center"/>
      </w:pPr>
    </w:p>
    <w:p w:rsidR="008C62A9" w:rsidRPr="004C2177" w:rsidRDefault="008C62A9" w:rsidP="008C62A9">
      <w:pPr>
        <w:spacing w:after="109" w:line="218" w:lineRule="atLeast"/>
        <w:ind w:firstLine="709"/>
        <w:jc w:val="center"/>
      </w:pPr>
    </w:p>
    <w:p w:rsidR="008C62A9" w:rsidRPr="004C2177" w:rsidRDefault="008C62A9" w:rsidP="008C62A9">
      <w:pPr>
        <w:spacing w:after="109" w:line="218" w:lineRule="atLeast"/>
        <w:ind w:firstLine="709"/>
        <w:jc w:val="center"/>
      </w:pPr>
    </w:p>
    <w:p w:rsidR="008C62A9" w:rsidRPr="004C2177" w:rsidRDefault="008C62A9" w:rsidP="008C62A9">
      <w:pPr>
        <w:spacing w:after="109" w:line="218" w:lineRule="atLeast"/>
        <w:ind w:firstLine="709"/>
        <w:jc w:val="center"/>
      </w:pPr>
    </w:p>
    <w:p w:rsidR="008C62A9" w:rsidRPr="004C2177" w:rsidRDefault="008C62A9" w:rsidP="008C62A9">
      <w:pPr>
        <w:spacing w:after="109" w:line="218" w:lineRule="atLeast"/>
        <w:ind w:firstLine="709"/>
        <w:jc w:val="center"/>
      </w:pPr>
    </w:p>
    <w:p w:rsidR="008C62A9" w:rsidRPr="004C2177" w:rsidRDefault="008C62A9" w:rsidP="008C62A9">
      <w:pPr>
        <w:spacing w:after="109" w:line="218" w:lineRule="atLeast"/>
        <w:ind w:firstLine="709"/>
        <w:jc w:val="center"/>
      </w:pPr>
    </w:p>
    <w:p w:rsidR="008C62A9" w:rsidRPr="004C2177" w:rsidRDefault="008C62A9" w:rsidP="008C62A9">
      <w:pPr>
        <w:spacing w:after="109" w:line="218" w:lineRule="atLeast"/>
        <w:ind w:firstLine="709"/>
        <w:jc w:val="center"/>
      </w:pPr>
    </w:p>
    <w:p w:rsidR="008C62A9" w:rsidRDefault="008C62A9" w:rsidP="008C62A9">
      <w:pPr>
        <w:spacing w:after="109" w:line="218" w:lineRule="atLeast"/>
        <w:ind w:firstLine="709"/>
        <w:jc w:val="center"/>
      </w:pPr>
    </w:p>
    <w:p w:rsidR="00D048B3" w:rsidRDefault="00D048B3" w:rsidP="008C62A9">
      <w:pPr>
        <w:spacing w:after="109" w:line="218" w:lineRule="atLeast"/>
        <w:ind w:firstLine="709"/>
        <w:jc w:val="center"/>
      </w:pPr>
    </w:p>
    <w:p w:rsidR="00D048B3" w:rsidRPr="004C2177" w:rsidRDefault="00D048B3" w:rsidP="008C62A9">
      <w:pPr>
        <w:spacing w:after="109" w:line="218" w:lineRule="atLeast"/>
        <w:ind w:firstLine="709"/>
        <w:jc w:val="center"/>
      </w:pPr>
    </w:p>
    <w:p w:rsidR="008C62A9" w:rsidRPr="004C2177" w:rsidRDefault="008C62A9" w:rsidP="008C62A9">
      <w:pPr>
        <w:spacing w:after="109" w:line="218" w:lineRule="atLeast"/>
        <w:ind w:firstLine="709"/>
        <w:jc w:val="center"/>
      </w:pPr>
    </w:p>
    <w:p w:rsidR="008C62A9" w:rsidRPr="004C2177" w:rsidRDefault="008C62A9" w:rsidP="008C62A9">
      <w:pPr>
        <w:spacing w:line="218" w:lineRule="atLeast"/>
        <w:jc w:val="center"/>
      </w:pPr>
      <w:r w:rsidRPr="004C2177">
        <w:t>г.</w:t>
      </w:r>
      <w:r w:rsidR="00B33709">
        <w:t xml:space="preserve"> Вологда</w:t>
      </w:r>
    </w:p>
    <w:p w:rsidR="008C62A9" w:rsidRPr="004C2177" w:rsidRDefault="008C62A9" w:rsidP="008C62A9">
      <w:pPr>
        <w:spacing w:line="218" w:lineRule="atLeast"/>
        <w:jc w:val="center"/>
      </w:pPr>
      <w:r w:rsidRPr="004C2177">
        <w:t>2018 год</w:t>
      </w:r>
    </w:p>
    <w:p w:rsidR="008C62A9" w:rsidRPr="004C2177" w:rsidRDefault="008C62A9" w:rsidP="008C62A9">
      <w:pPr>
        <w:spacing w:line="218" w:lineRule="atLeast"/>
        <w:jc w:val="center"/>
      </w:pPr>
    </w:p>
    <w:p w:rsidR="008C62A9" w:rsidRPr="004C2177" w:rsidRDefault="00D048B3" w:rsidP="008C62A9">
      <w:pPr>
        <w:spacing w:after="240" w:line="218" w:lineRule="atLeast"/>
        <w:jc w:val="center"/>
      </w:pPr>
      <w:r>
        <w:rPr>
          <w:b/>
          <w:bCs/>
        </w:rPr>
        <w:br w:type="column"/>
      </w:r>
      <w:r w:rsidR="008C62A9" w:rsidRPr="004C2177">
        <w:rPr>
          <w:b/>
          <w:bCs/>
        </w:rPr>
        <w:lastRenderedPageBreak/>
        <w:t>1. Общие положения</w:t>
      </w:r>
    </w:p>
    <w:p w:rsidR="00DE1FF6" w:rsidRPr="00241EE0" w:rsidRDefault="00DE1FF6" w:rsidP="00DE1FF6">
      <w:pPr>
        <w:pStyle w:val="a6"/>
        <w:spacing w:before="0" w:beforeAutospacing="0" w:after="0" w:afterAutospacing="0"/>
        <w:ind w:firstLine="567"/>
        <w:jc w:val="both"/>
        <w:textAlignment w:val="top"/>
      </w:pPr>
      <w:r>
        <w:t xml:space="preserve">1.1. Настоящее Положение устанавливает порядок формирования, размещения средств компенсационного фонда обеспечения договорных обязательств </w:t>
      </w:r>
      <w:r w:rsidR="00B33709">
        <w:t>Ассоциации «Саморегулируемая организация «Добровольное Объединение Строителей»</w:t>
      </w:r>
      <w:r w:rsidR="00B33709" w:rsidRPr="00117263">
        <w:t xml:space="preserve"> (далее - </w:t>
      </w:r>
      <w:r w:rsidR="00B33709">
        <w:t>Ассоциация</w:t>
      </w:r>
      <w:r w:rsidR="00B33709" w:rsidRPr="00117263">
        <w:t>, саморегулируемая организация)</w:t>
      </w:r>
      <w:r>
        <w:t xml:space="preserve">, а также порядок осуществления выплат из компенсационного фонда обеспечения договорных обязательств </w:t>
      </w:r>
      <w:r w:rsidR="0084666C">
        <w:t>Ассоциации</w:t>
      </w:r>
      <w:r>
        <w:t>.</w:t>
      </w:r>
    </w:p>
    <w:p w:rsidR="00DE1FF6" w:rsidRPr="00241EE0" w:rsidRDefault="00DE1FF6" w:rsidP="00DE1FF6">
      <w:pPr>
        <w:pStyle w:val="a6"/>
        <w:spacing w:before="0" w:beforeAutospacing="0" w:after="0" w:afterAutospacing="0"/>
        <w:ind w:firstLine="567"/>
        <w:jc w:val="both"/>
        <w:textAlignment w:val="top"/>
      </w:pPr>
      <w:r>
        <w:t xml:space="preserve">1.2. Положение разработано в соответствии с законодательством Российской Федерации и Уставом </w:t>
      </w:r>
      <w:r w:rsidR="0084666C">
        <w:t>Ассоциации</w:t>
      </w:r>
      <w:r>
        <w:t>.</w:t>
      </w:r>
    </w:p>
    <w:p w:rsidR="00DE1FF6" w:rsidRPr="00241EE0" w:rsidRDefault="00DE1FF6" w:rsidP="00DE1FF6">
      <w:pPr>
        <w:shd w:val="clear" w:color="auto" w:fill="FFFFFF"/>
        <w:tabs>
          <w:tab w:val="left" w:pos="851"/>
        </w:tabs>
        <w:ind w:firstLine="567"/>
        <w:jc w:val="both"/>
      </w:pPr>
      <w:r>
        <w:t xml:space="preserve">1.3. 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84666C">
        <w:t xml:space="preserve">Ассоциации </w:t>
      </w:r>
      <w:r>
        <w:t xml:space="preserve">по обязательствам, возникшим вследствие неисполнения или ненадлежащего исполнения ими обязательств по договорам строительного подряда, </w:t>
      </w:r>
      <w:r w:rsidRPr="00C2045B">
        <w:t>договор</w:t>
      </w:r>
      <w:r>
        <w:t>ам</w:t>
      </w:r>
      <w:r w:rsidRPr="00C2045B">
        <w:t xml:space="preserve"> подряда на осуществление сноса</w:t>
      </w:r>
      <w:r>
        <w:t>, заключенным с использованием конкурентных способов заключения договоров в соответствии с законодательством Российской Федерации.</w:t>
      </w:r>
    </w:p>
    <w:p w:rsidR="00DE1FF6" w:rsidRPr="00241EE0" w:rsidRDefault="00DE1FF6" w:rsidP="00DE1FF6">
      <w:pPr>
        <w:shd w:val="clear" w:color="auto" w:fill="FFFFFF"/>
        <w:tabs>
          <w:tab w:val="left" w:pos="851"/>
        </w:tabs>
        <w:ind w:firstLine="567"/>
        <w:jc w:val="both"/>
      </w:pPr>
      <w:r>
        <w:t>Если иное не установлено законодательством Российской Федерации, под конкурентными способами заключения договоров понимается использование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DE1FF6" w:rsidRPr="00241EE0" w:rsidRDefault="00DE1FF6" w:rsidP="00DE1FF6">
      <w:pPr>
        <w:shd w:val="clear" w:color="auto" w:fill="FFFFFF"/>
        <w:tabs>
          <w:tab w:val="left" w:pos="851"/>
        </w:tabs>
        <w:ind w:firstLine="567"/>
        <w:jc w:val="both"/>
      </w:pPr>
      <w:r>
        <w:t xml:space="preserve">1.4. Компенсационный фонд обеспечения договорных обязательств </w:t>
      </w:r>
      <w:r w:rsidR="0084666C">
        <w:t xml:space="preserve">Ассоциации </w:t>
      </w:r>
      <w:r>
        <w:t>сформирован в порядке, предусмотренном Градостроительным кодексом Российской Федерации и статьей 3.3 Федерального закона от 29.12.2004 № 191-ФЗ «О введении в действие Градостроительного кодекса Российской Федерации» (далее – Закон № 191-ФЗ) с учетом следующих требований:</w:t>
      </w:r>
    </w:p>
    <w:p w:rsidR="00DE1FF6" w:rsidRPr="00241EE0" w:rsidRDefault="003112B3" w:rsidP="00DE1FF6">
      <w:pPr>
        <w:shd w:val="clear" w:color="auto" w:fill="FFFFFF"/>
        <w:tabs>
          <w:tab w:val="left" w:pos="851"/>
        </w:tabs>
        <w:ind w:firstLine="567"/>
        <w:jc w:val="both"/>
      </w:pPr>
      <w:r>
        <w:t xml:space="preserve">– </w:t>
      </w:r>
      <w:r w:rsidR="00DE1FF6">
        <w:t xml:space="preserve">не менее чем тридцать членов </w:t>
      </w:r>
      <w:r w:rsidR="0084666C">
        <w:t xml:space="preserve">Ассоциации </w:t>
      </w:r>
      <w:r w:rsidR="00DE1FF6">
        <w:t xml:space="preserve">подали в </w:t>
      </w:r>
      <w:r w:rsidR="0084666C">
        <w:t xml:space="preserve">Ассоциацию </w:t>
      </w:r>
      <w:r w:rsidR="00DE1FF6">
        <w:t>заявления о намерении принимать участие в заключени</w:t>
      </w:r>
      <w:proofErr w:type="gramStart"/>
      <w:r w:rsidR="00DE1FF6">
        <w:t>и</w:t>
      </w:r>
      <w:proofErr w:type="gramEnd"/>
      <w:r w:rsidR="00DE1FF6">
        <w:t xml:space="preserve"> договоров строительного подряда с использованием конкурентных способов заключения договоров, в связи с чем </w:t>
      </w:r>
      <w:r w:rsidR="0084666C">
        <w:t xml:space="preserve">Ассоциацией </w:t>
      </w:r>
      <w:r w:rsidR="00DE1FF6">
        <w:t xml:space="preserve">на основании заявлений таких членов по решению Совета </w:t>
      </w:r>
      <w:r w:rsidR="0084666C">
        <w:t xml:space="preserve">Ассоциации </w:t>
      </w:r>
      <w:r w:rsidR="00DE1FF6">
        <w:t xml:space="preserve">дополнительно сформирован компенсационный фонд обеспечения договорных обязательств. </w:t>
      </w:r>
      <w:proofErr w:type="gramStart"/>
      <w:r w:rsidR="00DE1FF6">
        <w:t xml:space="preserve">Размер компенсационного фонда обеспечения договорных обязательств </w:t>
      </w:r>
      <w:r w:rsidR="0084666C">
        <w:t xml:space="preserve">Ассоциации </w:t>
      </w:r>
      <w:r w:rsidR="00DE1FF6">
        <w:t xml:space="preserve">рассчитывается как сумма определенных для каждого уровня ответственности по обязательствам членов </w:t>
      </w:r>
      <w:r w:rsidR="0084666C">
        <w:t xml:space="preserve">Ассоциации </w:t>
      </w:r>
      <w:r w:rsidR="00DE1FF6">
        <w:t>произведений количества ее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и пунктом 2.4. настоящего Положения для данного уровня ответственности по</w:t>
      </w:r>
      <w:proofErr w:type="gramEnd"/>
      <w:r w:rsidR="00DE1FF6">
        <w:t xml:space="preserve"> обязательствам (часть 4 статьи 55.4 Градостроительного кодекса Российской Федерации);</w:t>
      </w:r>
    </w:p>
    <w:p w:rsidR="00DE1FF6" w:rsidRPr="00241EE0" w:rsidRDefault="00DE1FF6" w:rsidP="00DE1FF6">
      <w:pPr>
        <w:shd w:val="clear" w:color="auto" w:fill="FFFFFF"/>
        <w:tabs>
          <w:tab w:val="left" w:pos="851"/>
        </w:tabs>
        <w:ind w:firstLine="567"/>
        <w:jc w:val="both"/>
      </w:pPr>
      <w:proofErr w:type="gramStart"/>
      <w:r>
        <w:t xml:space="preserve">– размер компенсационного фонда обеспечения договорных обязательств определен </w:t>
      </w:r>
      <w:r w:rsidR="0084666C">
        <w:t xml:space="preserve">Ассоциацией </w:t>
      </w:r>
      <w:r>
        <w:t xml:space="preserve">на основании документов, представленных его членами, с учетом ранее внесенных ими взносов в компенсационный фонд </w:t>
      </w:r>
      <w:r w:rsidR="0084666C">
        <w:t>Ассоциации</w:t>
      </w:r>
      <w:r>
        <w:t xml:space="preserve">, а также с учетом взносов, внесенных ранее исключенными членами </w:t>
      </w:r>
      <w:r w:rsidR="0084666C">
        <w:t xml:space="preserve">Ассоциации </w:t>
      </w:r>
      <w:r>
        <w:t xml:space="preserve">и членами </w:t>
      </w:r>
      <w:r w:rsidR="0084666C">
        <w:t>Ассоциации</w:t>
      </w:r>
      <w:r>
        <w:t xml:space="preserve">, добровольно прекратившими членство в </w:t>
      </w:r>
      <w:r w:rsidR="0084666C">
        <w:t>Ассоциации</w:t>
      </w:r>
      <w:r>
        <w:t>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</w:t>
      </w:r>
      <w:proofErr w:type="gramEnd"/>
      <w:r>
        <w:t xml:space="preserve"> компенсационного фонда </w:t>
      </w:r>
      <w:r w:rsidR="0084666C">
        <w:t xml:space="preserve">Ассоциации </w:t>
      </w:r>
      <w:r>
        <w:t>(часть 10 статьи 3.3 Закона № 191-ФЗ);</w:t>
      </w:r>
    </w:p>
    <w:p w:rsidR="00DE1FF6" w:rsidRPr="00241EE0" w:rsidRDefault="00DE1FF6" w:rsidP="00DE1FF6">
      <w:pPr>
        <w:shd w:val="clear" w:color="auto" w:fill="FFFFFF"/>
        <w:tabs>
          <w:tab w:val="left" w:pos="851"/>
        </w:tabs>
        <w:ind w:firstLine="567"/>
        <w:jc w:val="both"/>
      </w:pPr>
      <w:proofErr w:type="gramStart"/>
      <w:r>
        <w:t xml:space="preserve">– средства компенсационного фонда </w:t>
      </w:r>
      <w:r w:rsidR="0084666C">
        <w:t>Ассоциации</w:t>
      </w:r>
      <w:r>
        <w:t xml:space="preserve">, внесенные ранее исключенными членами и членами, добровольно прекратившими членство в </w:t>
      </w:r>
      <w:r w:rsidR="0084666C">
        <w:t>Ассоциации</w:t>
      </w:r>
      <w:r>
        <w:t xml:space="preserve">, доходы, полученные от размещения средств компенсационного фонда, зачислены в компенсационный фонд обеспечения договорных обязательств </w:t>
      </w:r>
      <w:r w:rsidR="0084666C">
        <w:t>Ассоциации</w:t>
      </w:r>
      <w:r>
        <w:t xml:space="preserve">, за исключением случая, предусмотренного </w:t>
      </w:r>
      <w:r>
        <w:lastRenderedPageBreak/>
        <w:t>частью 13 статьи 3.3 Федерального закона от 29.12.2004 № 191-ФЗ «О введении в действие Градостроительного кодекса Российской Федерации» (часть 12 статьи 3.3 Закона № 191-ФЗ).</w:t>
      </w:r>
      <w:proofErr w:type="gramEnd"/>
    </w:p>
    <w:p w:rsidR="00DE1FF6" w:rsidRDefault="00DE1FF6" w:rsidP="00DE1FF6">
      <w:pPr>
        <w:shd w:val="clear" w:color="auto" w:fill="FFFFFF"/>
        <w:tabs>
          <w:tab w:val="left" w:pos="851"/>
        </w:tabs>
        <w:ind w:firstLine="567"/>
        <w:jc w:val="both"/>
      </w:pPr>
      <w:r w:rsidRPr="00767177">
        <w:t>1.5. </w:t>
      </w:r>
      <w:r w:rsidR="0084666C">
        <w:t xml:space="preserve">Ассоциация </w:t>
      </w:r>
      <w:r w:rsidRPr="00767177">
        <w:t xml:space="preserve">в пределах средств компенсационного фонда обеспечения договорных обязательств несет субсидиарную ответственность, предусмотренную законодательством </w:t>
      </w:r>
      <w:r w:rsidRPr="00EA2C57">
        <w:t>Российской Федерации</w:t>
      </w:r>
      <w:r w:rsidRPr="00767177">
        <w:t>, по обязательствам своих членов в случаях, предусмотренных статьей 60.1 Градостроительного кодекса Российской Федерации.</w:t>
      </w:r>
    </w:p>
    <w:p w:rsidR="008C62A9" w:rsidRPr="004C2177" w:rsidRDefault="008C62A9" w:rsidP="008C62A9">
      <w:pPr>
        <w:ind w:firstLine="709"/>
        <w:jc w:val="both"/>
      </w:pPr>
    </w:p>
    <w:p w:rsidR="008C62A9" w:rsidRPr="004C2177" w:rsidRDefault="008C62A9" w:rsidP="008C62A9">
      <w:pPr>
        <w:ind w:firstLine="709"/>
        <w:jc w:val="center"/>
        <w:rPr>
          <w:b/>
          <w:bCs/>
        </w:rPr>
      </w:pPr>
      <w:r w:rsidRPr="004C2177">
        <w:rPr>
          <w:b/>
          <w:bCs/>
        </w:rPr>
        <w:t xml:space="preserve">2. Порядок </w:t>
      </w:r>
      <w:proofErr w:type="gramStart"/>
      <w:r w:rsidRPr="004C2177">
        <w:rPr>
          <w:b/>
          <w:bCs/>
        </w:rPr>
        <w:t xml:space="preserve">формирования компенсационного фонда обеспечения договорных обязательств </w:t>
      </w:r>
      <w:r w:rsidR="0084666C" w:rsidRPr="0084666C">
        <w:rPr>
          <w:b/>
          <w:bCs/>
        </w:rPr>
        <w:t>Ассоциации</w:t>
      </w:r>
      <w:proofErr w:type="gramEnd"/>
    </w:p>
    <w:p w:rsidR="008C62A9" w:rsidRPr="004C2177" w:rsidRDefault="008C62A9" w:rsidP="008C62A9">
      <w:pPr>
        <w:ind w:firstLine="709"/>
        <w:jc w:val="both"/>
      </w:pPr>
    </w:p>
    <w:p w:rsidR="00597161" w:rsidRPr="004C2177" w:rsidRDefault="008C62A9" w:rsidP="005971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>2.1. </w:t>
      </w:r>
      <w:r w:rsidR="00597161" w:rsidRPr="004C2177">
        <w:rPr>
          <w:rFonts w:ascii="Times New Roman" w:hAnsi="Times New Roman" w:cs="Times New Roman"/>
          <w:sz w:val="24"/>
          <w:szCs w:val="24"/>
        </w:rPr>
        <w:t xml:space="preserve">Компенсационный фонд обеспечения договорных обязательств </w:t>
      </w:r>
      <w:r w:rsidR="0084666C" w:rsidRPr="0084666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97161" w:rsidRPr="004C2177">
        <w:rPr>
          <w:rFonts w:ascii="Times New Roman" w:hAnsi="Times New Roman" w:cs="Times New Roman"/>
          <w:sz w:val="24"/>
          <w:szCs w:val="24"/>
        </w:rPr>
        <w:t xml:space="preserve">формируется в денежной форме за счет взносов членов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597161" w:rsidRPr="004C2177">
        <w:rPr>
          <w:rFonts w:ascii="Times New Roman" w:hAnsi="Times New Roman" w:cs="Times New Roman"/>
          <w:sz w:val="24"/>
          <w:szCs w:val="24"/>
        </w:rPr>
        <w:t xml:space="preserve">, штрафов, наложенных на членов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="00597161" w:rsidRPr="004C2177">
        <w:rPr>
          <w:rFonts w:ascii="Times New Roman" w:hAnsi="Times New Roman" w:cs="Times New Roman"/>
          <w:sz w:val="24"/>
          <w:szCs w:val="24"/>
        </w:rPr>
        <w:t>в качестве меры дисциплинарного воздействия, иных денежных сре</w:t>
      </w:r>
      <w:proofErr w:type="gramStart"/>
      <w:r w:rsidR="00597161" w:rsidRPr="004C217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597161" w:rsidRPr="004C2177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Российской Федерации. </w:t>
      </w:r>
    </w:p>
    <w:p w:rsidR="00214F4A" w:rsidRPr="004C2177" w:rsidRDefault="00597161" w:rsidP="005971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>2.2.</w:t>
      </w:r>
      <w:r w:rsidRPr="004C217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C2177">
        <w:rPr>
          <w:rFonts w:ascii="Times New Roman" w:hAnsi="Times New Roman" w:cs="Times New Roman"/>
          <w:sz w:val="24"/>
          <w:szCs w:val="24"/>
        </w:rPr>
        <w:t xml:space="preserve">Размер компенсационного фонда обеспечения договорных обязательств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 xml:space="preserve">рассчитывается как сумма определенных для каждого уровня ответственности по обязательствам членов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>произведений количества е</w:t>
      </w:r>
      <w:r w:rsidR="00100422" w:rsidRPr="004C2177">
        <w:rPr>
          <w:rFonts w:ascii="Times New Roman" w:hAnsi="Times New Roman" w:cs="Times New Roman"/>
          <w:sz w:val="24"/>
          <w:szCs w:val="24"/>
        </w:rPr>
        <w:t>го</w:t>
      </w:r>
      <w:r w:rsidRPr="004C2177">
        <w:rPr>
          <w:rFonts w:ascii="Times New Roman" w:hAnsi="Times New Roman" w:cs="Times New Roman"/>
          <w:sz w:val="24"/>
          <w:szCs w:val="24"/>
        </w:rPr>
        <w:t xml:space="preserve">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и пунктом 2.3 настоящего Положения для данного уровня ответственности по</w:t>
      </w:r>
      <w:proofErr w:type="gramEnd"/>
      <w:r w:rsidRPr="004C2177">
        <w:rPr>
          <w:rFonts w:ascii="Times New Roman" w:hAnsi="Times New Roman" w:cs="Times New Roman"/>
          <w:sz w:val="24"/>
          <w:szCs w:val="24"/>
        </w:rPr>
        <w:t xml:space="preserve"> обязательствам.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 xml:space="preserve">2.3. Размер взноса в компенсационный фонд обеспечения договорных обязательств на одного члена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Pr="004C2177">
        <w:rPr>
          <w:rFonts w:ascii="Times New Roman" w:hAnsi="Times New Roman" w:cs="Times New Roman"/>
          <w:sz w:val="24"/>
          <w:szCs w:val="24"/>
        </w:rPr>
        <w:t>, выразившего намерение принимать участие в заключени</w:t>
      </w:r>
      <w:proofErr w:type="gramStart"/>
      <w:r w:rsidRPr="004C21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217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005318" w:rsidRPr="00005318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 w:rsidRPr="004C2177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в зависимости от уровня ответственности члена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>составляет: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 xml:space="preserve">1) </w:t>
      </w:r>
      <w:r w:rsidRPr="004C2177">
        <w:rPr>
          <w:rFonts w:ascii="Times New Roman" w:hAnsi="Times New Roman" w:cs="Times New Roman"/>
          <w:b/>
          <w:sz w:val="24"/>
          <w:szCs w:val="24"/>
        </w:rPr>
        <w:t>двести тысяч рублей</w:t>
      </w:r>
      <w:r w:rsidRPr="004C2177">
        <w:rPr>
          <w:rFonts w:ascii="Times New Roman" w:hAnsi="Times New Roman" w:cs="Times New Roman"/>
          <w:sz w:val="24"/>
          <w:szCs w:val="24"/>
        </w:rPr>
        <w:t xml:space="preserve">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 xml:space="preserve">2) </w:t>
      </w:r>
      <w:r w:rsidRPr="004C2177">
        <w:rPr>
          <w:rFonts w:ascii="Times New Roman" w:hAnsi="Times New Roman" w:cs="Times New Roman"/>
          <w:b/>
          <w:sz w:val="24"/>
          <w:szCs w:val="24"/>
        </w:rPr>
        <w:t>два миллиона пятьсот тысяч рублей</w:t>
      </w:r>
      <w:r w:rsidRPr="004C2177">
        <w:rPr>
          <w:rFonts w:ascii="Times New Roman" w:hAnsi="Times New Roman" w:cs="Times New Roman"/>
          <w:sz w:val="24"/>
          <w:szCs w:val="24"/>
        </w:rPr>
        <w:t xml:space="preserve">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 xml:space="preserve">3) </w:t>
      </w:r>
      <w:r w:rsidRPr="004C2177">
        <w:rPr>
          <w:rFonts w:ascii="Times New Roman" w:hAnsi="Times New Roman" w:cs="Times New Roman"/>
          <w:b/>
          <w:sz w:val="24"/>
          <w:szCs w:val="24"/>
        </w:rPr>
        <w:t>четыре миллиона пятьсот тысяч рублей</w:t>
      </w:r>
      <w:r w:rsidRPr="004C2177">
        <w:rPr>
          <w:rFonts w:ascii="Times New Roman" w:hAnsi="Times New Roman" w:cs="Times New Roman"/>
          <w:sz w:val="24"/>
          <w:szCs w:val="24"/>
        </w:rPr>
        <w:t xml:space="preserve">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 xml:space="preserve">4) </w:t>
      </w:r>
      <w:r w:rsidRPr="004C2177">
        <w:rPr>
          <w:rFonts w:ascii="Times New Roman" w:hAnsi="Times New Roman" w:cs="Times New Roman"/>
          <w:b/>
          <w:sz w:val="24"/>
          <w:szCs w:val="24"/>
        </w:rPr>
        <w:t>семь миллионов рублей</w:t>
      </w:r>
      <w:r w:rsidRPr="004C2177">
        <w:rPr>
          <w:rFonts w:ascii="Times New Roman" w:hAnsi="Times New Roman" w:cs="Times New Roman"/>
          <w:sz w:val="24"/>
          <w:szCs w:val="24"/>
        </w:rPr>
        <w:t xml:space="preserve">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 xml:space="preserve">5) </w:t>
      </w:r>
      <w:r w:rsidRPr="004C2177">
        <w:rPr>
          <w:rFonts w:ascii="Times New Roman" w:hAnsi="Times New Roman" w:cs="Times New Roman"/>
          <w:b/>
          <w:sz w:val="24"/>
          <w:szCs w:val="24"/>
        </w:rPr>
        <w:t>двадцать пять миллионов рублей</w:t>
      </w:r>
      <w:r w:rsidRPr="004C2177">
        <w:rPr>
          <w:rFonts w:ascii="Times New Roman" w:hAnsi="Times New Roman" w:cs="Times New Roman"/>
          <w:sz w:val="24"/>
          <w:szCs w:val="24"/>
        </w:rPr>
        <w:t xml:space="preserve">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</w:t>
      </w:r>
    </w:p>
    <w:p w:rsidR="00420AEB" w:rsidRPr="004C2177" w:rsidRDefault="008C62A9" w:rsidP="00F0401A">
      <w:pPr>
        <w:ind w:firstLine="709"/>
        <w:jc w:val="both"/>
        <w:rPr>
          <w:rFonts w:eastAsiaTheme="minorHAnsi"/>
          <w:lang w:eastAsia="en-US"/>
        </w:rPr>
      </w:pPr>
      <w:r w:rsidRPr="004C2177">
        <w:t>2.4. </w:t>
      </w:r>
      <w:proofErr w:type="gramStart"/>
      <w:r w:rsidR="00420AEB" w:rsidRPr="004C2177">
        <w:rPr>
          <w:rFonts w:eastAsiaTheme="minorHAnsi"/>
          <w:lang w:eastAsia="en-US"/>
        </w:rPr>
        <w:t xml:space="preserve">Индивидуальный предприниматель или юридическое лицо, в отношении которых принято решение о приеме в члены </w:t>
      </w:r>
      <w:r w:rsidR="0084666C" w:rsidRPr="0084666C">
        <w:t>Ассоциации</w:t>
      </w:r>
      <w:r w:rsidR="00420AEB" w:rsidRPr="004C2177">
        <w:rPr>
          <w:rFonts w:eastAsiaTheme="minorHAnsi"/>
          <w:lang w:eastAsia="en-US"/>
        </w:rPr>
        <w:t>, в течение семи рабочих дней со дня получения уведомления</w:t>
      </w:r>
      <w:r w:rsidR="00F0401A" w:rsidRPr="004C2177">
        <w:rPr>
          <w:rFonts w:eastAsiaTheme="minorHAnsi"/>
          <w:lang w:eastAsia="en-US"/>
        </w:rPr>
        <w:t xml:space="preserve"> о приеме индивидуального предпринимателя или юридического лица в члены </w:t>
      </w:r>
      <w:r w:rsidR="0084666C" w:rsidRPr="0084666C">
        <w:t>Ассоциации</w:t>
      </w:r>
      <w:r w:rsidR="00420AEB" w:rsidRPr="004C2177">
        <w:rPr>
          <w:rFonts w:eastAsiaTheme="minorHAnsi"/>
          <w:lang w:eastAsia="en-US"/>
        </w:rPr>
        <w:t>, обязаны уплатить в полном объеме</w:t>
      </w:r>
      <w:r w:rsidR="00F0401A" w:rsidRPr="004C2177">
        <w:rPr>
          <w:rFonts w:eastAsiaTheme="minorHAnsi"/>
          <w:lang w:eastAsia="en-US"/>
        </w:rPr>
        <w:t xml:space="preserve"> взнос в компенсационный фонд обеспечения договорных обязательств </w:t>
      </w:r>
      <w:r w:rsidR="00420AEB" w:rsidRPr="004C2177">
        <w:rPr>
          <w:rFonts w:eastAsiaTheme="minorHAnsi"/>
          <w:lang w:eastAsia="en-US"/>
        </w:rPr>
        <w:t xml:space="preserve">в случае, если </w:t>
      </w:r>
      <w:r w:rsidR="0084666C" w:rsidRPr="0084666C">
        <w:t>Ассоциаци</w:t>
      </w:r>
      <w:r w:rsidR="0084666C">
        <w:t>ей</w:t>
      </w:r>
      <w:r w:rsidR="0084666C" w:rsidRPr="004C2177">
        <w:rPr>
          <w:rFonts w:eastAsiaTheme="minorHAnsi"/>
          <w:lang w:eastAsia="en-US"/>
        </w:rPr>
        <w:t xml:space="preserve"> </w:t>
      </w:r>
      <w:r w:rsidR="00420AEB" w:rsidRPr="004C2177">
        <w:rPr>
          <w:rFonts w:eastAsiaTheme="minorHAnsi"/>
          <w:lang w:eastAsia="en-US"/>
        </w:rPr>
        <w:t>принято решение о формировании такого компенсационного фонда и в заявлении</w:t>
      </w:r>
      <w:proofErr w:type="gramEnd"/>
      <w:r w:rsidR="00420AEB" w:rsidRPr="004C2177">
        <w:rPr>
          <w:rFonts w:eastAsiaTheme="minorHAnsi"/>
          <w:lang w:eastAsia="en-US"/>
        </w:rPr>
        <w:t xml:space="preserve">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</w:t>
      </w:r>
      <w:proofErr w:type="gramStart"/>
      <w:r w:rsidR="00420AEB" w:rsidRPr="004C2177">
        <w:rPr>
          <w:rFonts w:eastAsiaTheme="minorHAnsi"/>
          <w:lang w:eastAsia="en-US"/>
        </w:rPr>
        <w:t>и</w:t>
      </w:r>
      <w:proofErr w:type="gramEnd"/>
      <w:r w:rsidR="00420AEB" w:rsidRPr="004C2177">
        <w:rPr>
          <w:rFonts w:eastAsiaTheme="minorHAnsi"/>
          <w:lang w:eastAsia="en-US"/>
        </w:rPr>
        <w:t xml:space="preserve"> договоров строительного подряда</w:t>
      </w:r>
      <w:r w:rsidR="002D3F20">
        <w:rPr>
          <w:bCs/>
        </w:rPr>
        <w:t xml:space="preserve">, </w:t>
      </w:r>
      <w:r w:rsidR="002D3F20" w:rsidRPr="00C2045B">
        <w:rPr>
          <w:bCs/>
        </w:rPr>
        <w:t>договоров подряда на осуществление сноса</w:t>
      </w:r>
      <w:r w:rsidR="00420AEB" w:rsidRPr="004C2177"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 w:rsidR="00F0401A" w:rsidRPr="004C2177">
        <w:rPr>
          <w:rFonts w:eastAsiaTheme="minorHAnsi"/>
          <w:lang w:eastAsia="en-US"/>
        </w:rPr>
        <w:t>.</w:t>
      </w:r>
    </w:p>
    <w:p w:rsidR="008C62A9" w:rsidRPr="004C2177" w:rsidRDefault="008C62A9" w:rsidP="008C62A9">
      <w:pPr>
        <w:ind w:firstLine="709"/>
        <w:jc w:val="both"/>
      </w:pPr>
      <w:r w:rsidRPr="004C2177">
        <w:t>2.5. Не допускается освобождение члена саморегулируемой организации от обязанности внесения взноса в компенсационный фонд обеспечения договорных обязательств.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 xml:space="preserve">2.6. Не допускается уплата взноса (взносов) в компенсационный фонд обеспечения </w:t>
      </w:r>
      <w:r w:rsidRPr="004C2177">
        <w:rPr>
          <w:rFonts w:ascii="Times New Roman" w:hAnsi="Times New Roman" w:cs="Times New Roman"/>
          <w:sz w:val="24"/>
          <w:szCs w:val="24"/>
        </w:rPr>
        <w:lastRenderedPageBreak/>
        <w:t xml:space="preserve">договорных обязательств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Pr="004C2177">
        <w:rPr>
          <w:rFonts w:ascii="Times New Roman" w:hAnsi="Times New Roman" w:cs="Times New Roman"/>
          <w:sz w:val="24"/>
          <w:szCs w:val="24"/>
        </w:rPr>
        <w:t>, за исключением</w:t>
      </w:r>
      <w:r w:rsidR="00741A6C" w:rsidRPr="004C2177">
        <w:rPr>
          <w:rFonts w:ascii="Times New Roman" w:hAnsi="Times New Roman" w:cs="Times New Roman"/>
          <w:sz w:val="24"/>
          <w:szCs w:val="24"/>
        </w:rPr>
        <w:t xml:space="preserve"> случаев, предусмотренных законодательством Российской Федерации</w:t>
      </w:r>
      <w:r w:rsidRPr="004C2177">
        <w:rPr>
          <w:rFonts w:ascii="Times New Roman" w:hAnsi="Times New Roman" w:cs="Times New Roman"/>
          <w:sz w:val="24"/>
          <w:szCs w:val="24"/>
        </w:rPr>
        <w:t>.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 xml:space="preserve">2.7. Денежные средства, полученные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</w:t>
      </w:r>
      <w:r w:rsidR="0084666C">
        <w:rPr>
          <w:rFonts w:ascii="Times New Roman" w:hAnsi="Times New Roman" w:cs="Times New Roman"/>
          <w:sz w:val="24"/>
          <w:szCs w:val="24"/>
        </w:rPr>
        <w:t>ей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 xml:space="preserve">в результате наложения на члена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 xml:space="preserve">штрафа в качестве меры дисциплинарного воздействия, подлежат зачислению в компенсационный фонд обеспечения договорных обязательств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Pr="004C2177">
        <w:rPr>
          <w:rFonts w:ascii="Times New Roman" w:hAnsi="Times New Roman" w:cs="Times New Roman"/>
          <w:sz w:val="24"/>
          <w:szCs w:val="24"/>
        </w:rPr>
        <w:t>.</w:t>
      </w:r>
    </w:p>
    <w:p w:rsidR="008C62A9" w:rsidRPr="004C2177" w:rsidRDefault="008C62A9" w:rsidP="008C62A9">
      <w:pPr>
        <w:pStyle w:val="ConsPlusNormal"/>
        <w:ind w:firstLine="709"/>
        <w:jc w:val="both"/>
      </w:pPr>
      <w:bookmarkStart w:id="0" w:name="Par0"/>
      <w:bookmarkEnd w:id="0"/>
    </w:p>
    <w:p w:rsidR="008C62A9" w:rsidRPr="004C2177" w:rsidRDefault="008C62A9" w:rsidP="008C62A9">
      <w:pPr>
        <w:ind w:firstLine="709"/>
        <w:jc w:val="both"/>
        <w:rPr>
          <w:b/>
        </w:rPr>
      </w:pPr>
      <w:r w:rsidRPr="004C2177">
        <w:rPr>
          <w:b/>
        </w:rPr>
        <w:t xml:space="preserve">3. Порядок </w:t>
      </w:r>
      <w:proofErr w:type="gramStart"/>
      <w:r w:rsidRPr="004C2177">
        <w:rPr>
          <w:b/>
        </w:rPr>
        <w:t xml:space="preserve">размещения средств компенсационного фонда обеспечения договорных обязательств </w:t>
      </w:r>
      <w:r w:rsidR="0084666C" w:rsidRPr="0084666C">
        <w:rPr>
          <w:b/>
        </w:rPr>
        <w:t>Ассоциации</w:t>
      </w:r>
      <w:proofErr w:type="gramEnd"/>
      <w:r w:rsidR="0084666C" w:rsidRPr="0084666C">
        <w:rPr>
          <w:b/>
        </w:rPr>
        <w:t xml:space="preserve"> </w:t>
      </w:r>
      <w:r w:rsidRPr="004C2177">
        <w:rPr>
          <w:b/>
        </w:rPr>
        <w:t>в кредитных организациях</w:t>
      </w:r>
    </w:p>
    <w:p w:rsidR="008C62A9" w:rsidRPr="004C2177" w:rsidRDefault="008C62A9" w:rsidP="008C62A9">
      <w:pPr>
        <w:ind w:firstLine="709"/>
        <w:jc w:val="both"/>
        <w:rPr>
          <w:b/>
        </w:rPr>
      </w:pP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 xml:space="preserve">3.1. Средства компенсационного фонда обеспечения договорных обязательств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>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Договоры специального банковского счета являются бессрочными.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 xml:space="preserve">3.2. Учет средств компенсационного фонда обеспечения договорных обязательств ведется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</w:t>
      </w:r>
      <w:r w:rsidR="0084666C">
        <w:rPr>
          <w:rFonts w:ascii="Times New Roman" w:hAnsi="Times New Roman" w:cs="Times New Roman"/>
          <w:sz w:val="24"/>
          <w:szCs w:val="24"/>
        </w:rPr>
        <w:t>ей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 xml:space="preserve">раздельно от учета иного имущества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Pr="004C2177">
        <w:rPr>
          <w:rFonts w:ascii="Times New Roman" w:hAnsi="Times New Roman" w:cs="Times New Roman"/>
          <w:sz w:val="24"/>
          <w:szCs w:val="24"/>
        </w:rPr>
        <w:t xml:space="preserve">. На средства компенсационного фонда обеспечения договорных обязательств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 xml:space="preserve">не может быть обращено взыскание по обязательствам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Pr="004C2177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Федерации, и такие средства не подлежат включению в конкурсную массу в случае признания судом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>несостоятельн</w:t>
      </w:r>
      <w:r w:rsidR="006239EA" w:rsidRPr="004C2177">
        <w:rPr>
          <w:rFonts w:ascii="Times New Roman" w:hAnsi="Times New Roman" w:cs="Times New Roman"/>
          <w:sz w:val="24"/>
          <w:szCs w:val="24"/>
        </w:rPr>
        <w:t>ым</w:t>
      </w:r>
      <w:r w:rsidRPr="004C2177">
        <w:rPr>
          <w:rFonts w:ascii="Times New Roman" w:hAnsi="Times New Roman" w:cs="Times New Roman"/>
          <w:sz w:val="24"/>
          <w:szCs w:val="24"/>
        </w:rPr>
        <w:t xml:space="preserve"> (банкротом).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 xml:space="preserve">3.3. Права на средства компенсационного фонда обеспечения договорных обязательств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Pr="004C2177">
        <w:rPr>
          <w:rFonts w:ascii="Times New Roman" w:hAnsi="Times New Roman" w:cs="Times New Roman"/>
          <w:sz w:val="24"/>
          <w:szCs w:val="24"/>
        </w:rPr>
        <w:t xml:space="preserve">, размещенные на специальных банковских счетах, принадлежат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Pr="004C2177">
        <w:rPr>
          <w:rFonts w:ascii="Times New Roman" w:hAnsi="Times New Roman" w:cs="Times New Roman"/>
          <w:sz w:val="24"/>
          <w:szCs w:val="24"/>
        </w:rPr>
        <w:t xml:space="preserve">. При исключении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 xml:space="preserve">из государственного реестра саморегулируемых организаций права на средства компенсационного фонда обеспечения договорных обязательств переходят к </w:t>
      </w:r>
      <w:r w:rsidR="00FD402E">
        <w:rPr>
          <w:rFonts w:ascii="Times New Roman" w:hAnsi="Times New Roman" w:cs="Times New Roman"/>
          <w:sz w:val="24"/>
          <w:szCs w:val="24"/>
        </w:rPr>
        <w:t xml:space="preserve">соответствующему </w:t>
      </w:r>
      <w:r w:rsidRPr="004C2177">
        <w:rPr>
          <w:rFonts w:ascii="Times New Roman" w:hAnsi="Times New Roman" w:cs="Times New Roman"/>
          <w:sz w:val="24"/>
          <w:szCs w:val="24"/>
        </w:rPr>
        <w:t xml:space="preserve">Национальному объединению </w:t>
      </w:r>
      <w:r w:rsidR="00FD402E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  <w:r w:rsidRPr="004C2177">
        <w:rPr>
          <w:rFonts w:ascii="Times New Roman" w:hAnsi="Times New Roman" w:cs="Times New Roman"/>
          <w:sz w:val="24"/>
          <w:szCs w:val="24"/>
        </w:rPr>
        <w:t xml:space="preserve">. В этом случае кредитная организация по требованию </w:t>
      </w:r>
      <w:r w:rsidR="00FD402E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FD402E" w:rsidRPr="004C2177">
        <w:rPr>
          <w:rFonts w:ascii="Times New Roman" w:hAnsi="Times New Roman" w:cs="Times New Roman"/>
          <w:sz w:val="24"/>
          <w:szCs w:val="24"/>
        </w:rPr>
        <w:t>Национально</w:t>
      </w:r>
      <w:r w:rsidR="00FD402E">
        <w:rPr>
          <w:rFonts w:ascii="Times New Roman" w:hAnsi="Times New Roman" w:cs="Times New Roman"/>
          <w:sz w:val="24"/>
          <w:szCs w:val="24"/>
        </w:rPr>
        <w:t>го</w:t>
      </w:r>
      <w:r w:rsidR="00FD402E" w:rsidRPr="004C2177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FD402E">
        <w:rPr>
          <w:rFonts w:ascii="Times New Roman" w:hAnsi="Times New Roman" w:cs="Times New Roman"/>
          <w:sz w:val="24"/>
          <w:szCs w:val="24"/>
        </w:rPr>
        <w:t>я</w:t>
      </w:r>
      <w:r w:rsidR="00FD402E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="00FD402E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  <w:r w:rsidRPr="004C2177">
        <w:rPr>
          <w:rFonts w:ascii="Times New Roman" w:hAnsi="Times New Roman" w:cs="Times New Roman"/>
          <w:sz w:val="24"/>
          <w:szCs w:val="24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 xml:space="preserve">на специальный банковский счет (счета) </w:t>
      </w:r>
      <w:r w:rsidR="00FD402E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FD402E" w:rsidRPr="004C2177">
        <w:rPr>
          <w:rFonts w:ascii="Times New Roman" w:hAnsi="Times New Roman" w:cs="Times New Roman"/>
          <w:sz w:val="24"/>
          <w:szCs w:val="24"/>
        </w:rPr>
        <w:t>Национально</w:t>
      </w:r>
      <w:r w:rsidR="00FD402E">
        <w:rPr>
          <w:rFonts w:ascii="Times New Roman" w:hAnsi="Times New Roman" w:cs="Times New Roman"/>
          <w:sz w:val="24"/>
          <w:szCs w:val="24"/>
        </w:rPr>
        <w:t>го</w:t>
      </w:r>
      <w:r w:rsidR="00FD402E" w:rsidRPr="004C2177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FD402E">
        <w:rPr>
          <w:rFonts w:ascii="Times New Roman" w:hAnsi="Times New Roman" w:cs="Times New Roman"/>
          <w:sz w:val="24"/>
          <w:szCs w:val="24"/>
        </w:rPr>
        <w:t>я</w:t>
      </w:r>
      <w:bookmarkStart w:id="1" w:name="_GoBack"/>
      <w:bookmarkEnd w:id="1"/>
      <w:r w:rsidR="00FD402E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="00FD402E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  <w:r w:rsidRPr="004C2177">
        <w:rPr>
          <w:rFonts w:ascii="Times New Roman" w:hAnsi="Times New Roman" w:cs="Times New Roman"/>
          <w:sz w:val="24"/>
          <w:szCs w:val="24"/>
        </w:rPr>
        <w:t>.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>3.4.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саморегулируемой организации, об остатке средств на специальном счете (счетах), а также о средствах компенсационного фонда обеспечения договорных обязательств, размещенных во вкладах (депозитах) и в иных финансовых активах саморегулируемых организаций, по форме, установленной Банком России.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 xml:space="preserve">3.5. При необходимости осуществления выплат из средств компенсационного фонда обеспечения договорных обязательств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>срок возврата средств из указанных выше активов, не должен превышать десять рабочих дней с момента возникновения такой необходимости.</w:t>
      </w:r>
    </w:p>
    <w:p w:rsidR="008C62A9" w:rsidRPr="004C2177" w:rsidRDefault="008C62A9" w:rsidP="008C62A9">
      <w:pPr>
        <w:adjustRightInd w:val="0"/>
        <w:ind w:firstLine="709"/>
        <w:jc w:val="both"/>
      </w:pPr>
      <w:r w:rsidRPr="004C2177">
        <w:t xml:space="preserve">3.6. Решение об определении возможных </w:t>
      </w:r>
      <w:proofErr w:type="gramStart"/>
      <w:r w:rsidRPr="004C2177">
        <w:t xml:space="preserve">способов размещения средств компенсационного фонда обеспечения договорных обязательств </w:t>
      </w:r>
      <w:r w:rsidR="0084666C" w:rsidRPr="0084666C">
        <w:t>Ассоциации</w:t>
      </w:r>
      <w:proofErr w:type="gramEnd"/>
      <w:r w:rsidR="0084666C" w:rsidRPr="004C2177">
        <w:t xml:space="preserve"> </w:t>
      </w:r>
      <w:r w:rsidRPr="004C2177">
        <w:t xml:space="preserve">принимает Общее собрание членов </w:t>
      </w:r>
      <w:r w:rsidR="0084666C" w:rsidRPr="0084666C">
        <w:t>Ассоциации</w:t>
      </w:r>
      <w:r w:rsidRPr="004C2177">
        <w:t>.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2A9" w:rsidRPr="004C2177" w:rsidRDefault="008C62A9" w:rsidP="008C62A9">
      <w:pPr>
        <w:ind w:firstLine="709"/>
        <w:jc w:val="center"/>
        <w:rPr>
          <w:b/>
        </w:rPr>
      </w:pPr>
      <w:r w:rsidRPr="004C2177">
        <w:rPr>
          <w:b/>
          <w:bCs/>
        </w:rPr>
        <w:t xml:space="preserve">4. Выплаты из компенсационного фонда обеспечения договорных обязательств 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>1) возврат ошибочно перечисленных средств;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lastRenderedPageBreak/>
        <w:t>2) 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>3) 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частью 2 статьи 55.16 Градостроительного кодекса Российской Федерации (выплаты в целях возмещения реального ущерба, неустойки (штрафа) по договору строительного подряда, заключенному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Российской Федерации;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</w:t>
      </w:r>
    </w:p>
    <w:p w:rsidR="008C62A9" w:rsidRPr="004C2177" w:rsidRDefault="008C62A9" w:rsidP="008C6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 xml:space="preserve">5) перечисление средств компенсационного фонда обеспечения договорных обязательств саморегулируемой организации </w:t>
      </w:r>
      <w:r w:rsidR="00FD402E">
        <w:rPr>
          <w:rFonts w:ascii="Times New Roman" w:hAnsi="Times New Roman" w:cs="Times New Roman"/>
          <w:sz w:val="24"/>
          <w:szCs w:val="24"/>
        </w:rPr>
        <w:t xml:space="preserve">соответствующему </w:t>
      </w:r>
      <w:r w:rsidR="00FD402E" w:rsidRPr="004C2177">
        <w:rPr>
          <w:rFonts w:ascii="Times New Roman" w:hAnsi="Times New Roman" w:cs="Times New Roman"/>
          <w:sz w:val="24"/>
          <w:szCs w:val="24"/>
        </w:rPr>
        <w:t xml:space="preserve">Национальному объединению </w:t>
      </w:r>
      <w:r w:rsidR="00FD402E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  <w:r w:rsidR="006239EA" w:rsidRPr="004C2177">
        <w:rPr>
          <w:rFonts w:ascii="Times New Roman" w:hAnsi="Times New Roman" w:cs="Times New Roman"/>
          <w:sz w:val="24"/>
          <w:szCs w:val="24"/>
        </w:rPr>
        <w:t xml:space="preserve">, </w:t>
      </w:r>
      <w:r w:rsidRPr="004C2177">
        <w:rPr>
          <w:rFonts w:ascii="Times New Roman" w:hAnsi="Times New Roman" w:cs="Times New Roman"/>
          <w:sz w:val="24"/>
          <w:szCs w:val="24"/>
        </w:rPr>
        <w:t>в случаях, установленных Градостроительным кодексом Российской Федерации и Федеральным законом от 29.12.2004 № 191-ФЗ «О введении в действие Градостроительного кодекса Российской Федерации».</w:t>
      </w:r>
    </w:p>
    <w:p w:rsidR="002D3F20" w:rsidRPr="00241EE0" w:rsidRDefault="002D3F20" w:rsidP="002D3F20">
      <w:pPr>
        <w:pStyle w:val="a6"/>
        <w:spacing w:before="0" w:beforeAutospacing="0" w:after="0" w:afterAutospacing="0"/>
        <w:ind w:firstLine="567"/>
        <w:jc w:val="both"/>
        <w:textAlignment w:val="top"/>
      </w:pPr>
      <w:r>
        <w:t xml:space="preserve">4.2. Решение о перечислении </w:t>
      </w:r>
      <w:proofErr w:type="gramStart"/>
      <w:r>
        <w:t xml:space="preserve">средств компенсационного фонда обеспечения договорных обязательств </w:t>
      </w:r>
      <w:r w:rsidR="0084666C" w:rsidRPr="0084666C">
        <w:t>Ассоциации</w:t>
      </w:r>
      <w:proofErr w:type="gramEnd"/>
      <w:r w:rsidR="0084666C">
        <w:t xml:space="preserve"> </w:t>
      </w:r>
      <w:r>
        <w:t xml:space="preserve">в случае, предусмотренном в подпункте 1 пункта 4.1 настоящего Положения, принимается Директором </w:t>
      </w:r>
      <w:r w:rsidR="0084666C" w:rsidRPr="0084666C">
        <w:t>Ассоциации</w:t>
      </w:r>
      <w:r w:rsidR="0084666C">
        <w:t xml:space="preserve"> </w:t>
      </w:r>
      <w:r>
        <w:t>на основании заявления о возврате ошибочно перечисленных средств, представленного лицом, совершившим соответствующее ошибочное перечисление.</w:t>
      </w:r>
    </w:p>
    <w:p w:rsidR="008C62A9" w:rsidRPr="004C2177" w:rsidRDefault="008C62A9" w:rsidP="008C62A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>4.</w:t>
      </w:r>
      <w:r w:rsidR="002D3F20">
        <w:rPr>
          <w:rFonts w:ascii="Times New Roman" w:hAnsi="Times New Roman" w:cs="Times New Roman"/>
          <w:sz w:val="24"/>
          <w:szCs w:val="24"/>
        </w:rPr>
        <w:t>3</w:t>
      </w:r>
      <w:r w:rsidRPr="004C2177">
        <w:rPr>
          <w:rFonts w:ascii="Times New Roman" w:hAnsi="Times New Roman" w:cs="Times New Roman"/>
          <w:sz w:val="24"/>
          <w:szCs w:val="24"/>
        </w:rPr>
        <w:t xml:space="preserve">. Выплата из средств компенсационного фонда обеспечения договорных обязательств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 xml:space="preserve">в соответствии с подпунктом 3 пункта 4.1. настоящего Положения осуществляется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</w:t>
      </w:r>
      <w:r w:rsidR="0084666C">
        <w:rPr>
          <w:rFonts w:ascii="Times New Roman" w:hAnsi="Times New Roman" w:cs="Times New Roman"/>
          <w:sz w:val="24"/>
          <w:szCs w:val="24"/>
        </w:rPr>
        <w:t>ей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 xml:space="preserve">на основании требования лица, обратившегося в соответствии с законодательством Российской Федерации в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</w:t>
      </w:r>
      <w:r w:rsidR="0084666C">
        <w:rPr>
          <w:rFonts w:ascii="Times New Roman" w:hAnsi="Times New Roman" w:cs="Times New Roman"/>
          <w:sz w:val="24"/>
          <w:szCs w:val="24"/>
        </w:rPr>
        <w:t>ю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>с требованием произвести выплату из средств компенсационного фонда обеспечения договорных обязательств (далее - Заявитель). Выплата производится в соответствии со вступившим в законную силу решением суда.</w:t>
      </w:r>
    </w:p>
    <w:p w:rsidR="008C62A9" w:rsidRPr="004C2177" w:rsidRDefault="008C62A9" w:rsidP="008C62A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>4.</w:t>
      </w:r>
      <w:r w:rsidR="002D3F20">
        <w:rPr>
          <w:rFonts w:ascii="Times New Roman" w:hAnsi="Times New Roman" w:cs="Times New Roman"/>
          <w:sz w:val="24"/>
          <w:szCs w:val="24"/>
        </w:rPr>
        <w:t>4</w:t>
      </w:r>
      <w:r w:rsidRPr="004C2177">
        <w:rPr>
          <w:rFonts w:ascii="Times New Roman" w:hAnsi="Times New Roman" w:cs="Times New Roman"/>
          <w:sz w:val="24"/>
          <w:szCs w:val="24"/>
        </w:rPr>
        <w:t xml:space="preserve">. Во исполнение решения суда Директором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 xml:space="preserve">принимается решение об удовлетворении требований Заявителя в получении выплаты за счет </w:t>
      </w:r>
      <w:proofErr w:type="gramStart"/>
      <w:r w:rsidRPr="004C2177">
        <w:rPr>
          <w:rFonts w:ascii="Times New Roman" w:hAnsi="Times New Roman" w:cs="Times New Roman"/>
          <w:sz w:val="24"/>
          <w:szCs w:val="24"/>
        </w:rPr>
        <w:t xml:space="preserve">средств компенсационного фонда обеспечения договорных обязательств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4C2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2A9" w:rsidRPr="004C2177" w:rsidRDefault="008C62A9" w:rsidP="008C62A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177">
        <w:rPr>
          <w:rFonts w:ascii="Times New Roman" w:hAnsi="Times New Roman" w:cs="Times New Roman"/>
          <w:sz w:val="24"/>
          <w:szCs w:val="24"/>
        </w:rPr>
        <w:t>4.</w:t>
      </w:r>
      <w:r w:rsidR="002D3F20">
        <w:rPr>
          <w:rFonts w:ascii="Times New Roman" w:hAnsi="Times New Roman" w:cs="Times New Roman"/>
          <w:sz w:val="24"/>
          <w:szCs w:val="24"/>
        </w:rPr>
        <w:t>5</w:t>
      </w:r>
      <w:r w:rsidRPr="004C217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4C2177">
        <w:rPr>
          <w:rFonts w:ascii="Times New Roman" w:hAnsi="Times New Roman" w:cs="Times New Roman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по </w:t>
      </w:r>
      <w:r w:rsidR="002D3F20" w:rsidRPr="002D3F20">
        <w:rPr>
          <w:rFonts w:ascii="Times New Roman" w:hAnsi="Times New Roman" w:cs="Times New Roman"/>
          <w:sz w:val="24"/>
          <w:szCs w:val="24"/>
        </w:rPr>
        <w:t>договорам строительного подряда, договорам подряда на осуществление сноса</w:t>
      </w:r>
      <w:r w:rsidR="002D3F20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 xml:space="preserve">по одному требованию о возмещении реального ущерба вследствие неисполнения или ненадлежащего исполнения членом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 xml:space="preserve">обязательств по </w:t>
      </w:r>
      <w:r w:rsidR="002D3F20" w:rsidRPr="002D3F20">
        <w:rPr>
          <w:rFonts w:ascii="Times New Roman" w:hAnsi="Times New Roman" w:cs="Times New Roman"/>
          <w:sz w:val="24"/>
          <w:szCs w:val="24"/>
        </w:rPr>
        <w:t>договорам строительного подряда, договорам подряда на осуществление сноса</w:t>
      </w:r>
      <w:r w:rsidRPr="004C2177">
        <w:rPr>
          <w:rFonts w:ascii="Times New Roman" w:hAnsi="Times New Roman" w:cs="Times New Roman"/>
          <w:sz w:val="24"/>
          <w:szCs w:val="24"/>
        </w:rPr>
        <w:t xml:space="preserve">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84666C" w:rsidRPr="004C2177">
        <w:rPr>
          <w:rFonts w:ascii="Times New Roman" w:hAnsi="Times New Roman" w:cs="Times New Roman"/>
          <w:sz w:val="24"/>
          <w:szCs w:val="24"/>
        </w:rPr>
        <w:t xml:space="preserve"> </w:t>
      </w:r>
      <w:r w:rsidRPr="004C2177">
        <w:rPr>
          <w:rFonts w:ascii="Times New Roman" w:hAnsi="Times New Roman" w:cs="Times New Roman"/>
          <w:sz w:val="24"/>
          <w:szCs w:val="24"/>
        </w:rPr>
        <w:t>функций технического заказчика</w:t>
      </w:r>
      <w:proofErr w:type="gramEnd"/>
      <w:r w:rsidRPr="004C2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177">
        <w:rPr>
          <w:rFonts w:ascii="Times New Roman" w:hAnsi="Times New Roman" w:cs="Times New Roman"/>
          <w:sz w:val="24"/>
          <w:szCs w:val="24"/>
        </w:rPr>
        <w:t>при строительстве, реконструкции, капитальном ремонте</w:t>
      </w:r>
      <w:r w:rsidR="002D3F20">
        <w:rPr>
          <w:rFonts w:ascii="Times New Roman" w:hAnsi="Times New Roman" w:cs="Times New Roman"/>
          <w:sz w:val="24"/>
          <w:szCs w:val="24"/>
        </w:rPr>
        <w:t>, сносе</w:t>
      </w:r>
      <w:r w:rsidRPr="004C2177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по таким 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</w:t>
      </w:r>
      <w:r w:rsidR="0084666C" w:rsidRPr="0084666C">
        <w:rPr>
          <w:rFonts w:ascii="Times New Roman" w:hAnsi="Times New Roman" w:cs="Times New Roman"/>
          <w:sz w:val="24"/>
          <w:szCs w:val="24"/>
        </w:rPr>
        <w:t>Ассоциации</w:t>
      </w:r>
      <w:r w:rsidR="006239EA" w:rsidRPr="004C2177">
        <w:rPr>
          <w:rFonts w:ascii="Times New Roman" w:hAnsi="Times New Roman" w:cs="Times New Roman"/>
          <w:sz w:val="24"/>
          <w:szCs w:val="24"/>
        </w:rPr>
        <w:t>, в зависимости от количества его</w:t>
      </w:r>
      <w:r w:rsidRPr="004C2177">
        <w:rPr>
          <w:rFonts w:ascii="Times New Roman" w:hAnsi="Times New Roman" w:cs="Times New Roman"/>
          <w:sz w:val="24"/>
          <w:szCs w:val="24"/>
        </w:rPr>
        <w:t xml:space="preserve"> членов на дату предъявления требования о компенсационной выплате и установленного в</w:t>
      </w:r>
      <w:proofErr w:type="gramEnd"/>
      <w:r w:rsidRPr="004C2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1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C2177">
        <w:rPr>
          <w:rFonts w:ascii="Times New Roman" w:hAnsi="Times New Roman" w:cs="Times New Roman"/>
          <w:sz w:val="24"/>
          <w:szCs w:val="24"/>
        </w:rPr>
        <w:t xml:space="preserve"> с п. 2.3. настоящего Положения размера взноса в такой компенсационный фонд, принятого для каждого члена в зависимости от уровня его ответственности по соответствующим обязательствам.</w:t>
      </w:r>
    </w:p>
    <w:p w:rsidR="008C62A9" w:rsidRPr="004C2177" w:rsidRDefault="008C62A9" w:rsidP="008C62A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2A9" w:rsidRPr="004C2177" w:rsidRDefault="008C62A9" w:rsidP="008C62A9">
      <w:pPr>
        <w:ind w:firstLine="709"/>
        <w:jc w:val="center"/>
        <w:outlineLvl w:val="2"/>
        <w:rPr>
          <w:b/>
          <w:bCs/>
        </w:rPr>
      </w:pPr>
      <w:r w:rsidRPr="004C2177">
        <w:rPr>
          <w:b/>
          <w:bCs/>
        </w:rPr>
        <w:t>5. Восполнение средств компенсационного фонда обеспечения договорных обязательств</w:t>
      </w:r>
    </w:p>
    <w:p w:rsidR="008C62A9" w:rsidRPr="004C2177" w:rsidRDefault="008C62A9" w:rsidP="008C62A9">
      <w:pPr>
        <w:ind w:firstLine="709"/>
        <w:jc w:val="center"/>
        <w:outlineLvl w:val="2"/>
        <w:rPr>
          <w:b/>
          <w:bCs/>
        </w:rPr>
      </w:pPr>
    </w:p>
    <w:p w:rsidR="008C62A9" w:rsidRPr="004C2177" w:rsidRDefault="008C62A9" w:rsidP="008C62A9">
      <w:pPr>
        <w:adjustRightInd w:val="0"/>
        <w:ind w:firstLine="709"/>
        <w:jc w:val="both"/>
      </w:pPr>
      <w:r w:rsidRPr="004C2177">
        <w:t>5.1. </w:t>
      </w:r>
      <w:proofErr w:type="gramStart"/>
      <w:r w:rsidRPr="004C2177">
        <w:t xml:space="preserve">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</w:t>
      </w:r>
      <w:r w:rsidRPr="004C2177">
        <w:lastRenderedPageBreak/>
        <w:t xml:space="preserve">кодексом Российской Федерации, члены </w:t>
      </w:r>
      <w:r w:rsidR="0084666C" w:rsidRPr="0084666C">
        <w:t>Ассоциации</w:t>
      </w:r>
      <w:r w:rsidRPr="004C2177">
        <w:t>, внесшие взносы в такой компенсационный фонд, в срок не более чем три месяца должны внести взносы в компенсационный фонд обеспечения договорных обязательств в целях увеличения размера указанного компенсационного фонда в порядке и до размера, которые установлены настоящим Положением, исходя</w:t>
      </w:r>
      <w:proofErr w:type="gramEnd"/>
      <w:r w:rsidRPr="004C2177">
        <w:t xml:space="preserve"> из фактического количества членов </w:t>
      </w:r>
      <w:r w:rsidR="0084666C" w:rsidRPr="0084666C">
        <w:t>Ассоциации</w:t>
      </w:r>
      <w:r w:rsidR="0084666C" w:rsidRPr="004C2177">
        <w:t xml:space="preserve"> </w:t>
      </w:r>
      <w:r w:rsidRPr="004C2177">
        <w:t xml:space="preserve">и уровня их ответственности по обязательствам. Под фактическим количеством членов </w:t>
      </w:r>
      <w:r w:rsidR="0084666C" w:rsidRPr="0084666C">
        <w:t>Ассоциации</w:t>
      </w:r>
      <w:r w:rsidR="0084666C" w:rsidRPr="004C2177">
        <w:t xml:space="preserve"> </w:t>
      </w:r>
      <w:r w:rsidRPr="004C2177">
        <w:t xml:space="preserve">подразумевается количество членов </w:t>
      </w:r>
      <w:r w:rsidR="0084666C" w:rsidRPr="0084666C">
        <w:t>Ассоциации</w:t>
      </w:r>
      <w:r w:rsidR="0084666C" w:rsidRPr="004C2177">
        <w:t xml:space="preserve"> </w:t>
      </w:r>
      <w:r w:rsidRPr="004C2177">
        <w:t>на дату осуществления выплат в соответствии со статьей 60.1 Градостроительного кодекса Российской Федерации, в результате которых возникло снижение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</w:t>
      </w:r>
    </w:p>
    <w:p w:rsidR="008C62A9" w:rsidRPr="004C2177" w:rsidRDefault="008C62A9" w:rsidP="008C62A9">
      <w:pPr>
        <w:ind w:firstLine="709"/>
        <w:jc w:val="both"/>
        <w:outlineLvl w:val="2"/>
      </w:pPr>
      <w:r w:rsidRPr="004C2177">
        <w:t>5.2. В случае</w:t>
      </w:r>
      <w:proofErr w:type="gramStart"/>
      <w:r w:rsidRPr="004C2177">
        <w:t>,</w:t>
      </w:r>
      <w:proofErr w:type="gramEnd"/>
      <w:r w:rsidRPr="004C2177"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Российской Федерации, член </w:t>
      </w:r>
      <w:r w:rsidR="0084666C" w:rsidRPr="0084666C">
        <w:t>Ассоциации</w:t>
      </w:r>
      <w:r w:rsidRPr="004C2177">
        <w:t xml:space="preserve">, вследствие неисполнения или ненадлежащего исполнения которым обязательств по </w:t>
      </w:r>
      <w:r w:rsidR="002D3F20" w:rsidRPr="002D3F20">
        <w:t>договор</w:t>
      </w:r>
      <w:r w:rsidR="002D3F20">
        <w:t>у</w:t>
      </w:r>
      <w:r w:rsidR="002D3F20" w:rsidRPr="002D3F20">
        <w:t xml:space="preserve"> строительного подряда, договор</w:t>
      </w:r>
      <w:r w:rsidR="002D3F20">
        <w:t>у</w:t>
      </w:r>
      <w:r w:rsidR="002D3F20" w:rsidRPr="002D3F20">
        <w:t xml:space="preserve"> подряда на осуществление сноса</w:t>
      </w:r>
      <w:r w:rsidR="002D3F20" w:rsidRPr="004C2177">
        <w:t xml:space="preserve"> </w:t>
      </w:r>
      <w:r w:rsidRPr="004C2177">
        <w:t xml:space="preserve">осуществлялись такие выплаты, а также иные члены </w:t>
      </w:r>
      <w:r w:rsidR="0084666C" w:rsidRPr="0084666C">
        <w:t>Ассоциации</w:t>
      </w:r>
      <w:r w:rsidRPr="004C2177">
        <w:t>, внесшие взносы в такой компенсационный фонд, должны внести взносы в компенсационный фонд обеспечения договорных обязательств в установленный в пункте 5.1 настоящего Положения срок со дня осуществления указанных выплат.</w:t>
      </w:r>
    </w:p>
    <w:p w:rsidR="008C62A9" w:rsidRPr="004C2177" w:rsidRDefault="008C62A9" w:rsidP="008C62A9">
      <w:pPr>
        <w:autoSpaceDE/>
        <w:autoSpaceDN/>
        <w:rPr>
          <w:b/>
          <w:bCs/>
        </w:rPr>
      </w:pPr>
    </w:p>
    <w:p w:rsidR="008C62A9" w:rsidRPr="004C2177" w:rsidRDefault="008C62A9" w:rsidP="00707A90">
      <w:pPr>
        <w:jc w:val="center"/>
        <w:outlineLvl w:val="2"/>
      </w:pPr>
      <w:r w:rsidRPr="004C2177">
        <w:rPr>
          <w:b/>
          <w:bCs/>
        </w:rPr>
        <w:t>6. Заключительные положения</w:t>
      </w:r>
    </w:p>
    <w:p w:rsidR="008C62A9" w:rsidRPr="004C2177" w:rsidRDefault="008C62A9" w:rsidP="008C62A9">
      <w:pPr>
        <w:ind w:firstLine="709"/>
        <w:jc w:val="both"/>
      </w:pPr>
    </w:p>
    <w:p w:rsidR="008C62A9" w:rsidRPr="004C2177" w:rsidRDefault="008C62A9" w:rsidP="008C62A9">
      <w:pPr>
        <w:ind w:firstLine="709"/>
        <w:jc w:val="both"/>
      </w:pPr>
      <w:r w:rsidRPr="004C2177">
        <w:t>6.1. В случае исключения све</w:t>
      </w:r>
      <w:r w:rsidR="006239EA" w:rsidRPr="004C2177">
        <w:t>дений о</w:t>
      </w:r>
      <w:r w:rsidR="0084666C">
        <w:t>б</w:t>
      </w:r>
      <w:r w:rsidRPr="004C2177">
        <w:t xml:space="preserve"> </w:t>
      </w:r>
      <w:r w:rsidR="0084666C" w:rsidRPr="0084666C">
        <w:t>Ассоциации</w:t>
      </w:r>
      <w:r w:rsidR="0084666C" w:rsidRPr="004C2177">
        <w:t xml:space="preserve"> </w:t>
      </w:r>
      <w:r w:rsidRPr="004C2177">
        <w:t xml:space="preserve">из государственного реестра саморегулируемых организаций </w:t>
      </w:r>
      <w:proofErr w:type="gramStart"/>
      <w:r w:rsidRPr="004C2177">
        <w:t xml:space="preserve">средства компенсационного фонда обеспечения договорных обязательств </w:t>
      </w:r>
      <w:r w:rsidR="0084666C" w:rsidRPr="0084666C">
        <w:t>Ассоциации</w:t>
      </w:r>
      <w:proofErr w:type="gramEnd"/>
      <w:r w:rsidR="0084666C" w:rsidRPr="004C2177">
        <w:t xml:space="preserve"> </w:t>
      </w:r>
      <w:r w:rsidRPr="004C2177">
        <w:t xml:space="preserve">в недельный срок с даты исключения таких сведений подлежат зачислению на специальный банковский счет </w:t>
      </w:r>
      <w:r w:rsidR="00FD402E">
        <w:t xml:space="preserve">соответствующего </w:t>
      </w:r>
      <w:r w:rsidR="00FD402E" w:rsidRPr="004C2177">
        <w:t>Национально</w:t>
      </w:r>
      <w:r w:rsidR="00FD402E">
        <w:t>го</w:t>
      </w:r>
      <w:r w:rsidR="00FD402E" w:rsidRPr="004C2177">
        <w:t xml:space="preserve"> объединени</w:t>
      </w:r>
      <w:r w:rsidR="00FD402E">
        <w:t>я</w:t>
      </w:r>
      <w:r w:rsidR="00FD402E" w:rsidRPr="004C2177">
        <w:t xml:space="preserve"> </w:t>
      </w:r>
      <w:r w:rsidR="00FD402E">
        <w:t>саморегулируемых организаций</w:t>
      </w:r>
      <w:r w:rsidRPr="004C2177">
        <w:t>.</w:t>
      </w:r>
    </w:p>
    <w:p w:rsidR="008C62A9" w:rsidRPr="004C2177" w:rsidRDefault="008C62A9" w:rsidP="008C62A9">
      <w:pPr>
        <w:ind w:firstLine="709"/>
        <w:jc w:val="both"/>
      </w:pPr>
      <w:r w:rsidRPr="004C2177">
        <w:t>6.2. </w:t>
      </w:r>
      <w:proofErr w:type="gramStart"/>
      <w:r w:rsidRPr="004C2177">
        <w:t xml:space="preserve">Информация о составе и стоимости имущества компенсационного фонда обеспечения договорных обязательств, а также информация о фактах осуществления выплат из компенсационного фонда обеспечения договорных обязательств в целях обеспечения имущественной ответственности членов </w:t>
      </w:r>
      <w:r w:rsidR="0084666C" w:rsidRPr="0084666C">
        <w:t>Ассоциации</w:t>
      </w:r>
      <w:r w:rsidR="0084666C" w:rsidRPr="004C2177">
        <w:t xml:space="preserve"> </w:t>
      </w:r>
      <w:r w:rsidRPr="004C2177">
        <w:t xml:space="preserve">и об основаниях таких выплат, если такие выплаты осуществлялись, подлежит размещению на официальном сайте </w:t>
      </w:r>
      <w:r w:rsidR="0084666C" w:rsidRPr="0084666C">
        <w:t>Ассоциации</w:t>
      </w:r>
      <w:r w:rsidR="0084666C" w:rsidRPr="004C2177">
        <w:t xml:space="preserve"> </w:t>
      </w:r>
      <w:r w:rsidRPr="004C2177">
        <w:t>ежеквартально не позднее чем в течение пяти рабочих дней с начала очередного квартала.</w:t>
      </w:r>
      <w:proofErr w:type="gramEnd"/>
    </w:p>
    <w:p w:rsidR="00205B79" w:rsidRPr="004C2177" w:rsidRDefault="008C62A9" w:rsidP="005107BF">
      <w:pPr>
        <w:ind w:firstLine="709"/>
        <w:jc w:val="both"/>
      </w:pPr>
      <w:r w:rsidRPr="004C2177">
        <w:t xml:space="preserve">6.3. </w:t>
      </w:r>
      <w:r w:rsidR="0084666C" w:rsidRPr="0084666C">
        <w:t>Настоящее Положение вступает в силу со дня внесения сведений о нем в государственный реестр саморегулируемых организаций, но не ранее</w:t>
      </w:r>
      <w:r w:rsidR="00861395">
        <w:t xml:space="preserve"> даты</w:t>
      </w:r>
      <w:r w:rsidR="0084666C" w:rsidRPr="0084666C">
        <w:t xml:space="preserve"> государственной регистрации изменений, внесенных в Устав Ассоциации, утвержденный решением внеочередного Общего собрания членов Ассоциации (протокол от 05 октября 2018 г.)</w:t>
      </w:r>
      <w:r w:rsidRPr="004C2177">
        <w:t>.</w:t>
      </w:r>
    </w:p>
    <w:sectPr w:rsidR="00205B79" w:rsidRPr="004C2177" w:rsidSect="00205B79">
      <w:footerReference w:type="default" r:id="rId6"/>
      <w:footerReference w:type="first" r:id="rId7"/>
      <w:pgSz w:w="11906" w:h="16838" w:code="9"/>
      <w:pgMar w:top="851" w:right="851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DD" w:rsidRDefault="00CE20DD" w:rsidP="001C6EB0">
      <w:r>
        <w:separator/>
      </w:r>
    </w:p>
  </w:endnote>
  <w:endnote w:type="continuationSeparator" w:id="0">
    <w:p w:rsidR="00CE20DD" w:rsidRDefault="00CE20DD" w:rsidP="001C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F" w:rsidRDefault="00D32C6C">
    <w:pPr>
      <w:pStyle w:val="a3"/>
      <w:jc w:val="right"/>
    </w:pPr>
    <w:r>
      <w:rPr>
        <w:rFonts w:ascii="Times New Roman" w:hAnsi="Times New Roman" w:cs="Times New Roman"/>
        <w:noProof/>
      </w:rPr>
      <w:fldChar w:fldCharType="begin"/>
    </w:r>
    <w:r w:rsidR="003112B3">
      <w:rPr>
        <w:rFonts w:ascii="Times New Roman" w:hAnsi="Times New Roman" w:cs="Times New Roman"/>
        <w:noProof/>
      </w:rPr>
      <w:instrText xml:space="preserve"> PAGE   \* MERGEFORMAT </w:instrText>
    </w:r>
    <w:r>
      <w:rPr>
        <w:rFonts w:ascii="Times New Roman" w:hAnsi="Times New Roman" w:cs="Times New Roman"/>
        <w:noProof/>
      </w:rPr>
      <w:fldChar w:fldCharType="separate"/>
    </w:r>
    <w:r w:rsidR="005D1580">
      <w:rPr>
        <w:rFonts w:ascii="Times New Roman" w:hAnsi="Times New Roman" w:cs="Times New Roman"/>
        <w:noProof/>
      </w:rPr>
      <w:t>6</w:t>
    </w:r>
    <w:r>
      <w:rPr>
        <w:rFonts w:ascii="Times New Roman" w:hAnsi="Times New Roman" w:cs="Times New Roman"/>
        <w:noProof/>
      </w:rPr>
      <w:fldChar w:fldCharType="end"/>
    </w:r>
  </w:p>
  <w:p w:rsidR="00EA498F" w:rsidRDefault="00EA49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8F" w:rsidRDefault="00EA498F">
    <w:pPr>
      <w:pStyle w:val="a3"/>
      <w:jc w:val="right"/>
    </w:pPr>
  </w:p>
  <w:p w:rsidR="00EA498F" w:rsidRDefault="00EA49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DD" w:rsidRDefault="00CE20DD" w:rsidP="001C6EB0">
      <w:r>
        <w:separator/>
      </w:r>
    </w:p>
  </w:footnote>
  <w:footnote w:type="continuationSeparator" w:id="0">
    <w:p w:rsidR="00CE20DD" w:rsidRDefault="00CE20DD" w:rsidP="001C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2A9"/>
    <w:rsid w:val="00005318"/>
    <w:rsid w:val="000B3CBC"/>
    <w:rsid w:val="00100422"/>
    <w:rsid w:val="00113D68"/>
    <w:rsid w:val="0018274D"/>
    <w:rsid w:val="001C6EB0"/>
    <w:rsid w:val="00205B79"/>
    <w:rsid w:val="00214F4A"/>
    <w:rsid w:val="0021564F"/>
    <w:rsid w:val="002D3F20"/>
    <w:rsid w:val="002F5E7F"/>
    <w:rsid w:val="00306284"/>
    <w:rsid w:val="003112B3"/>
    <w:rsid w:val="00420AEB"/>
    <w:rsid w:val="004C2177"/>
    <w:rsid w:val="005027E2"/>
    <w:rsid w:val="005107BF"/>
    <w:rsid w:val="005210BB"/>
    <w:rsid w:val="005347C9"/>
    <w:rsid w:val="00535C87"/>
    <w:rsid w:val="00597161"/>
    <w:rsid w:val="005C04DD"/>
    <w:rsid w:val="005D1580"/>
    <w:rsid w:val="00605D5E"/>
    <w:rsid w:val="006239EA"/>
    <w:rsid w:val="00663D0B"/>
    <w:rsid w:val="006E40B4"/>
    <w:rsid w:val="00707A90"/>
    <w:rsid w:val="00716A96"/>
    <w:rsid w:val="00741A6C"/>
    <w:rsid w:val="00741FE9"/>
    <w:rsid w:val="00773336"/>
    <w:rsid w:val="0084666C"/>
    <w:rsid w:val="00861395"/>
    <w:rsid w:val="0089553C"/>
    <w:rsid w:val="008C62A9"/>
    <w:rsid w:val="008F3106"/>
    <w:rsid w:val="009E16B4"/>
    <w:rsid w:val="00B33709"/>
    <w:rsid w:val="00B95ACA"/>
    <w:rsid w:val="00CB2437"/>
    <w:rsid w:val="00CE20DD"/>
    <w:rsid w:val="00CF2C2C"/>
    <w:rsid w:val="00D048B3"/>
    <w:rsid w:val="00D32C6C"/>
    <w:rsid w:val="00D60DA0"/>
    <w:rsid w:val="00DE1FF6"/>
    <w:rsid w:val="00EA498F"/>
    <w:rsid w:val="00EB0A9D"/>
    <w:rsid w:val="00EF0958"/>
    <w:rsid w:val="00F0401A"/>
    <w:rsid w:val="00F0796A"/>
    <w:rsid w:val="00F109FF"/>
    <w:rsid w:val="00F133DA"/>
    <w:rsid w:val="00F24D7A"/>
    <w:rsid w:val="00F42BC0"/>
    <w:rsid w:val="00FB548E"/>
    <w:rsid w:val="00FD402E"/>
    <w:rsid w:val="00FD6F2E"/>
    <w:rsid w:val="00FF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A9"/>
    <w:pPr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2A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C62A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8C62A9"/>
    <w:rPr>
      <w:rFonts w:ascii="Calibri" w:eastAsia="Times New Roman" w:hAnsi="Calibri" w:cs="Calibri"/>
      <w:lang w:eastAsia="ru-RU"/>
    </w:rPr>
  </w:style>
  <w:style w:type="paragraph" w:styleId="a5">
    <w:name w:val="No Spacing"/>
    <w:qFormat/>
    <w:rsid w:val="008C62A9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DE1FF6"/>
    <w:pPr>
      <w:autoSpaceDE/>
      <w:autoSpaceDN/>
      <w:spacing w:before="100" w:beforeAutospacing="1" w:after="100" w:afterAutospacing="1"/>
    </w:pPr>
  </w:style>
  <w:style w:type="character" w:customStyle="1" w:styleId="blk">
    <w:name w:val="blk"/>
    <w:rsid w:val="002D3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17</cp:revision>
  <dcterms:created xsi:type="dcterms:W3CDTF">2018-02-08T08:29:00Z</dcterms:created>
  <dcterms:modified xsi:type="dcterms:W3CDTF">2018-09-18T15:52:00Z</dcterms:modified>
</cp:coreProperties>
</file>